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The meeting was called to order at 7:10 by Remus Preda, President.</w:t>
      </w:r>
    </w:p>
    <w:p>
      <w:pPr>
        <w:rPr>
          <w:lang w:val="en-US"/>
        </w:rPr>
      </w:pPr>
    </w:p>
    <w:p>
      <w:pPr>
        <w:rPr>
          <w:lang w:val="en-US"/>
        </w:rPr>
      </w:pPr>
      <w:r>
        <w:rPr>
          <w:lang w:val="en-US"/>
        </w:rPr>
        <w:t>Members present: Jill Hamilton, Bob Webster, Martha Johnson, Remus Preda, Phyllis Snell and Joanne McDowell. Hannah Stahl, AFL Director was also present.</w:t>
      </w:r>
    </w:p>
    <w:p>
      <w:pPr>
        <w:rPr>
          <w:lang w:val="en-US"/>
        </w:rPr>
      </w:pPr>
    </w:p>
    <w:p>
      <w:pPr>
        <w:rPr>
          <w:lang w:val="en-US"/>
        </w:rPr>
      </w:pPr>
      <w:r>
        <w:rPr>
          <w:lang w:val="en-US"/>
        </w:rPr>
        <w:t>Minutes of the July Meeting: The minutes were reviewed and approved. Jill motioned and Martha seconded.</w:t>
      </w:r>
    </w:p>
    <w:p>
      <w:pPr>
        <w:rPr>
          <w:lang w:val="en-US"/>
        </w:rPr>
      </w:pPr>
    </w:p>
    <w:p>
      <w:pPr>
        <w:rPr>
          <w:rFonts w:hint="default" w:eastAsiaTheme="minorEastAsia"/>
          <w:b/>
          <w:lang w:val="en-US"/>
        </w:rPr>
      </w:pPr>
      <w:r>
        <w:rPr>
          <w:rFonts w:eastAsiaTheme="minorEastAsia"/>
          <w:b/>
          <w:lang w:val="en-US"/>
        </w:rPr>
        <w:t>Treasure</w:t>
      </w:r>
      <w:r>
        <w:rPr>
          <w:rFonts w:hint="default" w:eastAsiaTheme="minorEastAsia"/>
          <w:b/>
          <w:lang w:val="en-US"/>
        </w:rPr>
        <w:t>’s Report:</w:t>
      </w:r>
    </w:p>
    <w:p>
      <w:pPr>
        <w:rPr>
          <w:rFonts w:hint="default"/>
          <w:lang w:val="en-US"/>
        </w:rPr>
      </w:pPr>
    </w:p>
    <w:p>
      <w:pPr>
        <w:rPr>
          <w:rFonts w:hint="default"/>
          <w:lang w:val="en-US"/>
        </w:rPr>
      </w:pPr>
      <w:r>
        <w:rPr>
          <w:rFonts w:hint="default"/>
          <w:lang w:val="en-US"/>
        </w:rPr>
        <w:t>Bob reported that there was $48,000 (rounded) in the checking account. And $60,000 in CDs.</w:t>
      </w:r>
    </w:p>
    <w:p>
      <w:pPr>
        <w:rPr>
          <w:rFonts w:hint="default"/>
          <w:lang w:val="en-US"/>
        </w:rPr>
      </w:pPr>
      <w:r>
        <w:rPr>
          <w:rFonts w:hint="default"/>
          <w:lang w:val="en-US"/>
        </w:rPr>
        <w:t>The library received $1404 from NYS, which is down from last year. The business taxes have been paid and the financial report for the month shows under “Education” monies for Hannah’s trip to Utah. Under Renovation, $3500 has been allotted for the sills.</w:t>
      </w:r>
    </w:p>
    <w:p>
      <w:pPr>
        <w:rPr>
          <w:rFonts w:hint="default"/>
          <w:lang w:val="en-US"/>
        </w:rPr>
      </w:pPr>
      <w:r>
        <w:rPr>
          <w:rFonts w:hint="default"/>
          <w:lang w:val="en-US"/>
        </w:rPr>
        <w:t xml:space="preserve">The budget to actual numbers will change next month because of work in progress.  </w:t>
      </w:r>
    </w:p>
    <w:p>
      <w:pPr>
        <w:rPr>
          <w:rFonts w:hint="default"/>
          <w:lang w:val="en-US"/>
        </w:rPr>
      </w:pPr>
      <w:r>
        <w:rPr>
          <w:rFonts w:hint="default"/>
          <w:lang w:val="en-US"/>
        </w:rPr>
        <w:t>Bob and Jill will do the September treasure’s report together and Jill will do the October report.</w:t>
      </w:r>
    </w:p>
    <w:p>
      <w:pPr>
        <w:rPr>
          <w:rFonts w:hint="default"/>
          <w:lang w:val="en-US"/>
        </w:rPr>
      </w:pPr>
    </w:p>
    <w:p>
      <w:pPr>
        <w:rPr>
          <w:rFonts w:hint="default" w:eastAsiaTheme="minorEastAsia"/>
          <w:b/>
          <w:lang w:val="en-US"/>
        </w:rPr>
      </w:pPr>
      <w:r>
        <w:rPr>
          <w:rFonts w:hint="default" w:eastAsiaTheme="minorEastAsia"/>
          <w:b/>
          <w:lang w:val="en-US"/>
        </w:rPr>
        <w:t>Library Director Report:</w:t>
      </w:r>
    </w:p>
    <w:p>
      <w:pPr>
        <w:rPr>
          <w:rFonts w:hint="default" w:eastAsiaTheme="minorEastAsia"/>
          <w:b/>
          <w:lang w:val="en-US"/>
        </w:rPr>
      </w:pPr>
    </w:p>
    <w:p>
      <w:pPr>
        <w:rPr>
          <w:rFonts w:hint="default"/>
          <w:lang w:val="en-US"/>
        </w:rPr>
      </w:pPr>
      <w:r>
        <w:rPr>
          <w:rFonts w:hint="default"/>
          <w:lang w:val="en-US"/>
        </w:rPr>
        <w:t>Technical competency for staff: email, hardware,net navigation, basic info searches, software, operating systems. Competency test for new hires and current staff.  Use for training- technology trainers, programs for learning, and SUNY Adirondack.</w:t>
      </w:r>
    </w:p>
    <w:p>
      <w:pPr>
        <w:rPr>
          <w:rFonts w:hint="default"/>
          <w:lang w:val="en-US"/>
        </w:rPr>
      </w:pPr>
    </w:p>
    <w:p>
      <w:pPr>
        <w:rPr>
          <w:rFonts w:hint="default"/>
          <w:lang w:val="en-US"/>
        </w:rPr>
      </w:pPr>
      <w:r>
        <w:rPr>
          <w:rFonts w:hint="default"/>
          <w:lang w:val="en-US"/>
        </w:rPr>
        <w:t>Staff Job Descriptions: Board is responsible for insuring minimum requirements set by SALS. Hannah created a job description chart and pay guidelines. This was approved by the board, with motion by Bob and second by Joanne.</w:t>
      </w:r>
    </w:p>
    <w:p>
      <w:pPr>
        <w:rPr>
          <w:rFonts w:hint="default"/>
          <w:lang w:val="en-US"/>
        </w:rPr>
      </w:pPr>
    </w:p>
    <w:p>
      <w:pPr>
        <w:rPr>
          <w:rFonts w:hint="default"/>
          <w:lang w:val="en-US"/>
        </w:rPr>
      </w:pPr>
      <w:r>
        <w:rPr>
          <w:rFonts w:hint="default"/>
          <w:lang w:val="en-US"/>
        </w:rPr>
        <w:t>Next meeting was moved to September 18 at 8 pm, because of Hannah’s work trip to Utah.</w:t>
      </w:r>
    </w:p>
    <w:p>
      <w:pPr>
        <w:rPr>
          <w:rFonts w:hint="default"/>
          <w:lang w:val="en-US"/>
        </w:rPr>
      </w:pPr>
    </w:p>
    <w:p>
      <w:pPr>
        <w:rPr>
          <w:rFonts w:hint="default"/>
          <w:lang w:val="en-US"/>
        </w:rPr>
      </w:pPr>
      <w:r>
        <w:rPr>
          <w:rFonts w:hint="default"/>
          <w:lang w:val="en-US"/>
        </w:rPr>
        <w:t>Ask Surveys will be due by the next meeting on September 18.</w:t>
      </w:r>
    </w:p>
    <w:p>
      <w:pPr>
        <w:rPr>
          <w:rFonts w:hint="default"/>
          <w:lang w:val="en-US"/>
        </w:rPr>
      </w:pPr>
    </w:p>
    <w:p>
      <w:pPr>
        <w:rPr>
          <w:rFonts w:hint="default"/>
          <w:lang w:val="en-US"/>
        </w:rPr>
      </w:pPr>
      <w:r>
        <w:rPr>
          <w:rFonts w:hint="default"/>
          <w:lang w:val="en-US"/>
        </w:rPr>
        <w:t>Strategic Planning Committee will set up discussion groups.</w:t>
      </w:r>
    </w:p>
    <w:p>
      <w:pPr>
        <w:rPr>
          <w:rFonts w:hint="default"/>
          <w:lang w:val="en-US"/>
        </w:rPr>
      </w:pPr>
    </w:p>
    <w:p>
      <w:pPr>
        <w:rPr>
          <w:rFonts w:hint="default"/>
          <w:lang w:val="en-US"/>
        </w:rPr>
      </w:pPr>
      <w:r>
        <w:rPr>
          <w:rFonts w:hint="default"/>
          <w:lang w:val="en-US"/>
        </w:rPr>
        <w:t>Hannah asked to have set hours, and the board approved. Her hours will be Monday and Wednesday 9-5 and 4 flexible hours for programs and meetings. This will go into effect starting in September. Hannah will be working on completing her masters.</w:t>
      </w:r>
    </w:p>
    <w:p>
      <w:pPr>
        <w:rPr>
          <w:rFonts w:hint="default"/>
          <w:lang w:val="en-US"/>
        </w:rPr>
      </w:pPr>
    </w:p>
    <w:p>
      <w:pPr>
        <w:rPr>
          <w:rFonts w:hint="default"/>
          <w:lang w:val="en-US"/>
        </w:rPr>
      </w:pPr>
      <w:r>
        <w:rPr>
          <w:rFonts w:hint="default"/>
          <w:lang w:val="en-US"/>
        </w:rPr>
        <w:t>Garden Hose: The faucet for the garden hose will be moved to the front of the building when the bathroom renovation is done.</w:t>
      </w:r>
    </w:p>
    <w:p>
      <w:pPr>
        <w:rPr>
          <w:rFonts w:hint="default"/>
          <w:lang w:val="en-US"/>
        </w:rPr>
      </w:pPr>
    </w:p>
    <w:p>
      <w:pPr>
        <w:rPr>
          <w:rFonts w:hint="default"/>
          <w:lang w:val="en-US"/>
        </w:rPr>
      </w:pPr>
      <w:r>
        <w:rPr>
          <w:rFonts w:hint="default"/>
          <w:lang w:val="en-US"/>
        </w:rPr>
        <w:t>Spectrum Technology Grant for $40,000: Will pay for laptops on loan and pay for technology trainers.</w:t>
      </w:r>
    </w:p>
    <w:p>
      <w:pPr>
        <w:rPr>
          <w:rFonts w:hint="default"/>
          <w:lang w:val="en-US"/>
        </w:rPr>
      </w:pPr>
    </w:p>
    <w:p>
      <w:pPr>
        <w:rPr>
          <w:rFonts w:hint="default"/>
          <w:lang w:val="en-US"/>
        </w:rPr>
      </w:pPr>
      <w:r>
        <w:rPr>
          <w:rFonts w:hint="default"/>
          <w:lang w:val="en-US"/>
        </w:rPr>
        <w:t>Hannah reported that all the mystery books are now downstairs and there are NO longer any books from the library’s collection being stored upstairs.</w:t>
      </w:r>
    </w:p>
    <w:p>
      <w:pPr>
        <w:rPr>
          <w:rFonts w:hint="default"/>
          <w:lang w:val="en-US"/>
        </w:rPr>
      </w:pPr>
    </w:p>
    <w:p>
      <w:pPr>
        <w:rPr>
          <w:rFonts w:hint="default"/>
          <w:lang w:val="en-US"/>
        </w:rPr>
      </w:pPr>
      <w:r>
        <w:rPr>
          <w:rFonts w:hint="default"/>
          <w:lang w:val="en-US"/>
        </w:rPr>
        <w:t>Hannah will be putting book series together as opposed to having books in a series intermingled with the collection by author.</w:t>
      </w:r>
    </w:p>
    <w:p>
      <w:pPr>
        <w:rPr>
          <w:rFonts w:hint="default"/>
          <w:lang w:val="en-US"/>
        </w:rPr>
      </w:pPr>
    </w:p>
    <w:p>
      <w:pPr>
        <w:rPr>
          <w:rFonts w:hint="default" w:eastAsiaTheme="minorEastAsia"/>
          <w:b/>
          <w:lang w:val="en-US"/>
        </w:rPr>
      </w:pPr>
      <w:r>
        <w:rPr>
          <w:rFonts w:hint="default" w:eastAsiaTheme="minorEastAsia"/>
          <w:b/>
          <w:lang w:val="en-US"/>
        </w:rPr>
        <w:t>Other Business:</w:t>
      </w:r>
    </w:p>
    <w:p>
      <w:pPr>
        <w:rPr>
          <w:rFonts w:hint="default"/>
          <w:lang w:val="en-US"/>
        </w:rPr>
      </w:pPr>
    </w:p>
    <w:p>
      <w:pPr>
        <w:rPr>
          <w:rFonts w:hint="default"/>
          <w:lang w:val="en-US"/>
        </w:rPr>
      </w:pPr>
      <w:r>
        <w:rPr>
          <w:rFonts w:hint="default"/>
          <w:lang w:val="en-US"/>
        </w:rPr>
        <w:t>Jill will be taking over the treasure’s job. Rick will be removed temporarily from the checking account so Jill can be added. (We can only have two people on the checking account.)  Rick’s checking signing authority will be moved back to fill in for Bob. Remus made motion, Martha seconded, motion approved.</w:t>
      </w:r>
    </w:p>
    <w:p>
      <w:pPr>
        <w:rPr>
          <w:rFonts w:hint="default"/>
          <w:lang w:val="en-US"/>
        </w:rPr>
      </w:pPr>
    </w:p>
    <w:p>
      <w:pPr>
        <w:rPr>
          <w:rFonts w:hint="default"/>
          <w:lang w:val="en-US"/>
        </w:rPr>
      </w:pPr>
      <w:r>
        <w:rPr>
          <w:rFonts w:hint="default"/>
          <w:lang w:val="en-US"/>
        </w:rPr>
        <w:t>Peter requested more insulation and plywood for covers for the foundation windows which would be an additional expense. Remus motion, Joanne seconded and the motion was approved.</w:t>
      </w:r>
    </w:p>
    <w:p>
      <w:pPr>
        <w:rPr>
          <w:rFonts w:hint="default"/>
          <w:lang w:val="en-US"/>
        </w:rPr>
      </w:pPr>
    </w:p>
    <w:p>
      <w:pPr>
        <w:rPr>
          <w:rFonts w:hint="default"/>
          <w:lang w:val="en-US"/>
        </w:rPr>
      </w:pPr>
      <w:r>
        <w:rPr>
          <w:rFonts w:hint="default"/>
          <w:lang w:val="en-US"/>
        </w:rPr>
        <w:t>Motion to adjourn was made by Martha and Jill seconded.</w:t>
      </w:r>
    </w:p>
    <w:p>
      <w:pPr>
        <w:rPr>
          <w:rFonts w:hint="default"/>
          <w:lang w:val="en-US"/>
        </w:rPr>
      </w:pPr>
    </w:p>
    <w:p>
      <w:pPr>
        <w:rPr>
          <w:rFonts w:hint="default"/>
          <w:lang w:val="en-US"/>
        </w:rPr>
      </w:pPr>
    </w:p>
    <w:p>
      <w:pPr>
        <w:rPr>
          <w:rFonts w:hint="default"/>
          <w:b/>
          <w:sz w:val="24"/>
          <w:lang w:val="en-US"/>
        </w:rPr>
      </w:pPr>
      <w:r>
        <w:rPr>
          <w:rFonts w:hint="default" w:eastAsiaTheme="minorEastAsia"/>
          <w:b/>
          <w:sz w:val="24"/>
          <w:lang w:val="en-US"/>
        </w:rPr>
        <w:t>Next meeting September 18 at 8</w:t>
      </w:r>
      <w:r>
        <w:rPr>
          <w:rFonts w:hint="default"/>
          <w:b/>
          <w:sz w:val="24"/>
          <w:lang w:val="en-US"/>
        </w:rPr>
        <w:t xml:space="preserve"> </w:t>
      </w:r>
      <w:r>
        <w:rPr>
          <w:rFonts w:hint="default" w:eastAsiaTheme="minorEastAsia"/>
          <w:b/>
          <w:sz w:val="24"/>
          <w:lang w:val="en-US"/>
        </w:rPr>
        <w:t>p</w:t>
      </w:r>
      <w:r>
        <w:rPr>
          <w:rFonts w:hint="default"/>
          <w:b/>
          <w:sz w:val="24"/>
          <w:lang w:val="en-US"/>
        </w:rPr>
        <w:t>m.</w:t>
      </w:r>
    </w:p>
    <w:p>
      <w:pPr>
        <w:rPr>
          <w:rFonts w:hint="default"/>
          <w:b/>
          <w:sz w:val="24"/>
          <w:lang w:val="en-US"/>
        </w:rPr>
      </w:pPr>
    </w:p>
    <w:p>
      <w:pPr>
        <w:rPr>
          <w:rFonts w:hint="default" w:eastAsiaTheme="minorEastAsia"/>
          <w:b w:val="0"/>
          <w:sz w:val="24"/>
          <w:lang w:val="en-US"/>
        </w:rPr>
      </w:pPr>
      <w:bookmarkStart w:id="0" w:name="_GoBack"/>
      <w:r>
        <w:rPr>
          <w:rFonts w:hint="default" w:eastAsiaTheme="minorEastAsia"/>
          <w:b w:val="0"/>
          <w:sz w:val="24"/>
          <w:lang w:val="en-US"/>
        </w:rPr>
        <w:t>Submitted by Joanne McDowell</w:t>
      </w:r>
    </w:p>
    <w:bookmarkEnd w:id="0"/>
    <w:sectPr>
      <w:headerReference r:id="rId3" w:type="default"/>
      <w:pgSz w:w="11906" w:h="16838"/>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黑体">
    <w:altName w:val="SimSun"/>
    <w:panose1 w:val="00000000000000000000"/>
    <w:charset w:val="86"/>
    <w:family w:val="auto"/>
    <w:pitch w:val="default"/>
    <w:sig w:usb0="00000000" w:usb1="00000000" w:usb2="00000000" w:usb3="00000000" w:csb0="00000000" w:csb1="00000000"/>
  </w:font>
  <w:font w:name="黑体">
    <w:altName w:val="SimSun"/>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Cs w:val="24"/>
        <w:lang w:val="en-US"/>
      </w:rPr>
    </w:pPr>
  </w:p>
  <w:p>
    <w:pPr>
      <w:pStyle w:val="3"/>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eastAsiaTheme="minorEastAsia"/>
        <w:b/>
        <w:szCs w:val="24"/>
        <w:lang w:val="en-US"/>
      </w:rPr>
    </w:pPr>
    <w:r>
      <w:rPr>
        <w:rFonts w:eastAsiaTheme="minorEastAsia"/>
        <w:b/>
        <w:szCs w:val="24"/>
        <w:lang w:val="en-US"/>
      </w:rPr>
      <w:t>Minutes of the Argyle Free Library Board of Trustees</w:t>
    </w:r>
  </w:p>
  <w:p>
    <w:pPr>
      <w:pStyle w:val="3"/>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eastAsiaTheme="minorEastAsia"/>
        <w:b/>
        <w:szCs w:val="24"/>
        <w:lang w:val="en-US"/>
      </w:rPr>
    </w:pPr>
    <w:r>
      <w:rPr>
        <w:sz w:val="18"/>
      </w:rPr>
      <w:pict>
        <v:shape id="PowerPlusWaterMarkObject320" o:spid="_x0000_s4097" o:spt="136" type="#_x0000_t136" style="position:absolute;left:0pt;height:213.85pt;width:475.2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shape="t" fitpath="t" trim="t" xscale="f" string="DRAFT" style="font-family:Segoe UI;font-size:36pt;v-same-letter-heights:f;v-text-align:center;"/>
        </v:shape>
      </w:pict>
    </w:r>
    <w:r>
      <w:rPr>
        <w:rFonts w:eastAsiaTheme="minorEastAsia"/>
        <w:b/>
        <w:szCs w:val="24"/>
        <w:lang w:val="en-US"/>
      </w:rPr>
      <w:t>August 14,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897DCE"/>
    <w:rsid w:val="32E81227"/>
    <w:rsid w:val="4A0B430F"/>
    <w:rsid w:val="69897D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2017-09-08T14:02:00Z</dcterms:created>
  <dc:creator>Joanne</dc:creator>
  <cp:lastModifiedBy>Joanne</cp:lastModifiedBy>
  <dcterms:modified xsi:type="dcterms:W3CDTF">2017-09-08T15:13:04Z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